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794B" w14:textId="77777777" w:rsidR="009864B1" w:rsidRDefault="00E33D47" w:rsidP="00B63EDF">
      <w:pPr>
        <w:jc w:val="center"/>
        <w:rPr>
          <w:rFonts w:ascii="Aharoni" w:hAnsi="Aharoni" w:cs="Aharoni"/>
          <w:b/>
          <w:sz w:val="48"/>
          <w:szCs w:val="48"/>
        </w:rPr>
      </w:pPr>
      <w:r w:rsidRPr="009864B1">
        <w:rPr>
          <w:rFonts w:ascii="Aharoni" w:hAnsi="Aharoni" w:cs="Aharoni" w:hint="cs"/>
          <w:b/>
          <w:sz w:val="48"/>
          <w:szCs w:val="48"/>
        </w:rPr>
        <w:t>Regulamin konkursu plastycznego</w:t>
      </w:r>
      <w:r w:rsidR="009864B1">
        <w:rPr>
          <w:rFonts w:ascii="Aharoni" w:hAnsi="Aharoni" w:cs="Aharoni"/>
          <w:b/>
          <w:sz w:val="48"/>
          <w:szCs w:val="48"/>
        </w:rPr>
        <w:t xml:space="preserve"> </w:t>
      </w:r>
    </w:p>
    <w:p w14:paraId="32F70A8E" w14:textId="4E6F6955" w:rsidR="00B63EDF" w:rsidRDefault="009864B1" w:rsidP="00B63EDF">
      <w:pPr>
        <w:jc w:val="center"/>
        <w:rPr>
          <w:rFonts w:ascii="Aharoni" w:hAnsi="Aharoni" w:cs="Aharoni"/>
          <w:b/>
          <w:sz w:val="48"/>
          <w:szCs w:val="48"/>
        </w:rPr>
      </w:pPr>
      <w:r>
        <w:rPr>
          <w:rFonts w:ascii="Aharoni" w:hAnsi="Aharoni" w:cs="Aharoni"/>
          <w:b/>
          <w:sz w:val="48"/>
          <w:szCs w:val="48"/>
        </w:rPr>
        <w:t>w ramach N</w:t>
      </w:r>
      <w:r w:rsidR="00264762">
        <w:rPr>
          <w:rFonts w:ascii="Aharoni" w:hAnsi="Aharoni" w:cs="Aharoni"/>
          <w:b/>
          <w:sz w:val="48"/>
          <w:szCs w:val="48"/>
        </w:rPr>
        <w:t>arodowego Programu Rozwoju Czytelnictwa</w:t>
      </w:r>
    </w:p>
    <w:p w14:paraId="3D201F28" w14:textId="124B17EB" w:rsidR="009864B1" w:rsidRPr="009864B1" w:rsidRDefault="00652585" w:rsidP="00B63EDF">
      <w:pPr>
        <w:jc w:val="center"/>
        <w:rPr>
          <w:rFonts w:ascii="Aharoni" w:hAnsi="Aharoni" w:cs="Aharoni"/>
          <w:b/>
          <w:sz w:val="48"/>
          <w:szCs w:val="48"/>
        </w:rPr>
      </w:pPr>
      <w:r>
        <w:rPr>
          <w:rFonts w:ascii="Aharoni" w:hAnsi="Aharoni" w:cs="Aharoni"/>
          <w:b/>
          <w:sz w:val="48"/>
          <w:szCs w:val="48"/>
        </w:rPr>
        <w:t>„ Ja ilustrator”</w:t>
      </w:r>
    </w:p>
    <w:p w14:paraId="367A80FE" w14:textId="77777777" w:rsidR="00E33D47" w:rsidRPr="00B63EDF" w:rsidRDefault="00E33D47">
      <w:pPr>
        <w:rPr>
          <w:rFonts w:ascii="Arial Black" w:hAnsi="Arial Black"/>
          <w:sz w:val="24"/>
          <w:szCs w:val="24"/>
        </w:rPr>
      </w:pPr>
      <w:r w:rsidRPr="00B63EDF">
        <w:rPr>
          <w:rFonts w:ascii="Arial Black" w:hAnsi="Arial Black"/>
          <w:sz w:val="24"/>
          <w:szCs w:val="24"/>
        </w:rPr>
        <w:t>Konkurs obejmuje dwie  kategorie wiekowe :</w:t>
      </w:r>
    </w:p>
    <w:p w14:paraId="14B36FCF" w14:textId="77777777" w:rsidR="00E33D47" w:rsidRDefault="00E33D47" w:rsidP="00B63EDF">
      <w:pPr>
        <w:spacing w:line="240" w:lineRule="auto"/>
      </w:pPr>
      <w:r>
        <w:t xml:space="preserve">- uczniowie klas I – IV </w:t>
      </w:r>
      <w:r w:rsidR="00B63EDF">
        <w:t>oraz uczniowie klas V-VIII</w:t>
      </w:r>
    </w:p>
    <w:p w14:paraId="42D52261" w14:textId="77777777" w:rsidR="00E33D47" w:rsidRPr="00E33D47" w:rsidRDefault="00E33D47">
      <w:pPr>
        <w:rPr>
          <w:sz w:val="24"/>
          <w:szCs w:val="24"/>
        </w:rPr>
      </w:pPr>
      <w:r w:rsidRPr="00E33D47">
        <w:rPr>
          <w:rFonts w:ascii="Arial Black" w:hAnsi="Arial Black"/>
          <w:sz w:val="24"/>
          <w:szCs w:val="24"/>
        </w:rPr>
        <w:t>Celem konkursu jest:</w:t>
      </w:r>
      <w:r w:rsidRPr="00E33D47">
        <w:rPr>
          <w:sz w:val="24"/>
          <w:szCs w:val="24"/>
        </w:rPr>
        <w:t xml:space="preserve"> </w:t>
      </w:r>
    </w:p>
    <w:p w14:paraId="0594B656" w14:textId="77777777" w:rsidR="00E33D47" w:rsidRDefault="00E33D47" w:rsidP="00B63EDF">
      <w:pPr>
        <w:spacing w:line="240" w:lineRule="auto"/>
      </w:pPr>
      <w:r>
        <w:t>• zachęcanie dzieci do czytania książek,</w:t>
      </w:r>
    </w:p>
    <w:p w14:paraId="3523C594" w14:textId="77777777" w:rsidR="00E33D47" w:rsidRDefault="00E33D47" w:rsidP="00B63EDF">
      <w:pPr>
        <w:spacing w:line="240" w:lineRule="auto"/>
      </w:pPr>
      <w:r>
        <w:t xml:space="preserve"> • rozwijanie wyobraźni oraz twórczej inwencji,</w:t>
      </w:r>
    </w:p>
    <w:p w14:paraId="385F8B6B" w14:textId="77777777" w:rsidR="00E33D47" w:rsidRDefault="00E33D47" w:rsidP="00B63EDF">
      <w:pPr>
        <w:spacing w:line="240" w:lineRule="auto"/>
      </w:pPr>
      <w:r>
        <w:t xml:space="preserve"> • promocja literatury dla dzieci,</w:t>
      </w:r>
    </w:p>
    <w:p w14:paraId="44745ABE" w14:textId="77777777" w:rsidR="00E33D47" w:rsidRDefault="00E33D47" w:rsidP="00B63EDF">
      <w:pPr>
        <w:spacing w:line="240" w:lineRule="auto"/>
      </w:pPr>
      <w:r>
        <w:t xml:space="preserve"> • rozwijanie umiejętności łączenia treści utworu literackiego z formą plastyczną, </w:t>
      </w:r>
    </w:p>
    <w:p w14:paraId="3ECA00D1" w14:textId="77777777" w:rsidR="00E33D47" w:rsidRDefault="00E33D47" w:rsidP="00B63EDF">
      <w:pPr>
        <w:spacing w:line="240" w:lineRule="auto"/>
      </w:pPr>
      <w:r>
        <w:t xml:space="preserve">• popularyzacja czytania jako formy spędzania wolnego czasu, </w:t>
      </w:r>
    </w:p>
    <w:p w14:paraId="668E2AF0" w14:textId="77777777" w:rsidR="00E33D47" w:rsidRDefault="00E33D47" w:rsidP="00B63EDF">
      <w:pPr>
        <w:spacing w:line="240" w:lineRule="auto"/>
      </w:pPr>
      <w:r>
        <w:t>• kształcenie szacunku do książki.</w:t>
      </w:r>
    </w:p>
    <w:p w14:paraId="7712314B" w14:textId="77777777" w:rsidR="00E33D47" w:rsidRDefault="00E33D47">
      <w:pPr>
        <w:rPr>
          <w:rFonts w:ascii="Arial Black" w:hAnsi="Arial Black"/>
          <w:b/>
        </w:rPr>
      </w:pPr>
      <w:r w:rsidRPr="00E33D47">
        <w:rPr>
          <w:rFonts w:ascii="Arial Black" w:hAnsi="Arial Black"/>
          <w:b/>
        </w:rPr>
        <w:t xml:space="preserve"> II. Zadania </w:t>
      </w:r>
      <w:r w:rsidRPr="00E33D47">
        <w:rPr>
          <w:rFonts w:ascii="Arial Black" w:hAnsi="Arial Black"/>
          <w:b/>
          <w:sz w:val="24"/>
          <w:szCs w:val="24"/>
        </w:rPr>
        <w:t>konkursowe</w:t>
      </w:r>
    </w:p>
    <w:p w14:paraId="0FFA10F8" w14:textId="77777777" w:rsidR="00B63EDF" w:rsidRDefault="00E33D47">
      <w:r>
        <w:t xml:space="preserve"> Zaprojektuj okładkę swojej ulubionej książki. Nie sugeruj się okładką już istniejącej publikacji, bądź kreatywny, stwórz własną wizję, swoją własną interpretację</w:t>
      </w:r>
    </w:p>
    <w:p w14:paraId="0769C45A" w14:textId="77777777" w:rsidR="00E33D47" w:rsidRDefault="00E33D47">
      <w:r w:rsidRPr="00E33D47">
        <w:rPr>
          <w:rFonts w:ascii="Arial Black" w:hAnsi="Arial Black"/>
          <w:sz w:val="24"/>
          <w:szCs w:val="24"/>
        </w:rPr>
        <w:t xml:space="preserve"> III. Uczestnictwo w konkursie</w:t>
      </w:r>
      <w:r>
        <w:t xml:space="preserve"> </w:t>
      </w:r>
    </w:p>
    <w:p w14:paraId="7F9E6464" w14:textId="77777777" w:rsidR="00E33D47" w:rsidRDefault="00E33D47">
      <w:r>
        <w:t xml:space="preserve">Uczestnikiem konkursu może być każdy  uczeń  Szkoły podstawowej  nr 3 w Łodzi. </w:t>
      </w:r>
    </w:p>
    <w:p w14:paraId="7A7E5D44" w14:textId="77777777" w:rsidR="00E33D47" w:rsidRPr="00E33D47" w:rsidRDefault="00E33D47">
      <w:pPr>
        <w:rPr>
          <w:rFonts w:ascii="Arial Black" w:hAnsi="Arial Black"/>
          <w:sz w:val="24"/>
          <w:szCs w:val="24"/>
        </w:rPr>
      </w:pPr>
      <w:r w:rsidRPr="00E33D47">
        <w:rPr>
          <w:rFonts w:ascii="Arial Black" w:hAnsi="Arial Black"/>
          <w:sz w:val="24"/>
          <w:szCs w:val="24"/>
        </w:rPr>
        <w:t xml:space="preserve">IV. Zasady konkursu </w:t>
      </w:r>
    </w:p>
    <w:p w14:paraId="5CCCED2B" w14:textId="77777777" w:rsidR="00E33D47" w:rsidRDefault="00E33D47">
      <w:r>
        <w:t xml:space="preserve">Uczestnik konkursu ma za zadanie wykonać samodzielnie jedną pracę. Praca powinna zawierać okładkę swojej ulubionej książki. Praca może zostać wykonana dowolnymi narzędziami i technikami plastycznymi (rysunek, grafika, malarstwo, kolaż etc. ). Pracę należy wykonać w formacie A4. Opis pracy (na odwrocie strony) musi zawierać: imię i nazwisko ucznia, wiek, nazwę szkoły, klasę. </w:t>
      </w:r>
    </w:p>
    <w:p w14:paraId="3CB36104" w14:textId="77777777" w:rsidR="00E33D47" w:rsidRDefault="00E33D47">
      <w:pPr>
        <w:rPr>
          <w:rFonts w:ascii="Arial Black" w:hAnsi="Arial Black"/>
          <w:b/>
          <w:sz w:val="24"/>
          <w:szCs w:val="24"/>
        </w:rPr>
      </w:pPr>
      <w:r w:rsidRPr="00E33D47">
        <w:rPr>
          <w:rFonts w:ascii="Arial Black" w:hAnsi="Arial Black"/>
          <w:b/>
          <w:sz w:val="24"/>
          <w:szCs w:val="24"/>
        </w:rPr>
        <w:t>V. Termin składania prac</w:t>
      </w:r>
    </w:p>
    <w:p w14:paraId="489D9A7D" w14:textId="5589434B" w:rsidR="00A837F1" w:rsidRDefault="00A837F1" w:rsidP="00A837F1">
      <w:r>
        <w:t xml:space="preserve"> Prace należy oddać do </w:t>
      </w:r>
      <w:r w:rsidR="00264762">
        <w:t>09</w:t>
      </w:r>
      <w:r>
        <w:t>.0</w:t>
      </w:r>
      <w:r w:rsidR="006B22D2">
        <w:t>6</w:t>
      </w:r>
      <w:r>
        <w:t xml:space="preserve">.2025 do organizatorów konkursu:  bibliotekarza Katarzyny Stawickiej  oraz nauczyciela techniki Kamili Jasińskiej. </w:t>
      </w:r>
    </w:p>
    <w:p w14:paraId="613C848D" w14:textId="77777777" w:rsidR="00B63EDF" w:rsidRPr="00B63EDF" w:rsidRDefault="00E33D47">
      <w:pPr>
        <w:rPr>
          <w:rFonts w:ascii="Arial Black" w:hAnsi="Arial Black"/>
          <w:sz w:val="24"/>
          <w:szCs w:val="24"/>
        </w:rPr>
      </w:pPr>
      <w:r w:rsidRPr="00B63EDF">
        <w:rPr>
          <w:rFonts w:ascii="Arial Black" w:hAnsi="Arial Black"/>
          <w:sz w:val="24"/>
          <w:szCs w:val="24"/>
        </w:rPr>
        <w:t>VI. Zasady przyznawania nagród</w:t>
      </w:r>
    </w:p>
    <w:p w14:paraId="69B5F893" w14:textId="1EE49DF4" w:rsidR="00B63EDF" w:rsidRDefault="00E33D47">
      <w:pPr>
        <w:rPr>
          <w:rFonts w:ascii="Arial Black" w:hAnsi="Arial Black"/>
          <w:sz w:val="24"/>
          <w:szCs w:val="24"/>
        </w:rPr>
      </w:pPr>
      <w:r>
        <w:t xml:space="preserve"> Prace konkursowe zostaną ocenione na podstawie następujących kryteriów: samodzielność wykonania i wkład pracy ucznia, inwencja i pomysłowość, sposób ujęcia tematu, ogólne wrażenia estetyczne oraz oryginalność okładki</w:t>
      </w:r>
      <w:r w:rsidR="00A837F1">
        <w:t xml:space="preserve">. </w:t>
      </w:r>
      <w:r>
        <w:t>Rozstrzygnięcie konkursu nastąpi</w:t>
      </w:r>
      <w:r w:rsidR="00B63EDF">
        <w:t xml:space="preserve"> </w:t>
      </w:r>
      <w:r w:rsidR="00BD10B4">
        <w:t>09.06</w:t>
      </w:r>
      <w:r w:rsidR="00B63EDF">
        <w:t>.2025</w:t>
      </w:r>
      <w:r>
        <w:t>.</w:t>
      </w:r>
      <w:r w:rsidR="00B63EDF">
        <w:t xml:space="preserve"> </w:t>
      </w:r>
      <w:r w:rsidR="00F540ED">
        <w:t xml:space="preserve"> </w:t>
      </w:r>
      <w:r w:rsidR="00B63EDF">
        <w:t xml:space="preserve">Nagrodzone prace  zostaną zaprezentowane na wystawie na korytarzu szkolnym. </w:t>
      </w:r>
    </w:p>
    <w:p w14:paraId="050E1A10" w14:textId="77777777" w:rsidR="00B63EDF" w:rsidRPr="00B63EDF" w:rsidRDefault="00E33D47">
      <w:pPr>
        <w:rPr>
          <w:rFonts w:ascii="Arial Black" w:hAnsi="Arial Black"/>
          <w:sz w:val="24"/>
          <w:szCs w:val="24"/>
        </w:rPr>
      </w:pPr>
      <w:r w:rsidRPr="00B63EDF">
        <w:rPr>
          <w:rFonts w:ascii="Arial Black" w:hAnsi="Arial Black"/>
          <w:sz w:val="24"/>
          <w:szCs w:val="24"/>
        </w:rPr>
        <w:t xml:space="preserve"> VII. Prawa autorskie </w:t>
      </w:r>
    </w:p>
    <w:p w14:paraId="768B30A9" w14:textId="45D96F0D" w:rsidR="00F108A6" w:rsidRDefault="00E33D47">
      <w:r>
        <w:t>Uczestnik z chwilą złożenia pracy zgadza się na publiczne udostępnianie prac w mediach społecznościowych oraz stronie internetowej szkoły.</w:t>
      </w:r>
    </w:p>
    <w:sectPr w:rsidR="00F108A6" w:rsidSect="00B63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47"/>
    <w:rsid w:val="00156656"/>
    <w:rsid w:val="00264762"/>
    <w:rsid w:val="00652585"/>
    <w:rsid w:val="006B22D2"/>
    <w:rsid w:val="009864B1"/>
    <w:rsid w:val="00A837F1"/>
    <w:rsid w:val="00B63EDF"/>
    <w:rsid w:val="00BD10B4"/>
    <w:rsid w:val="00E33D47"/>
    <w:rsid w:val="00F073F1"/>
    <w:rsid w:val="00F108A6"/>
    <w:rsid w:val="00F5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A70E"/>
  <w15:chartTrackingRefBased/>
  <w15:docId w15:val="{F15FFDAE-F305-4015-BC51-FB778930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D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3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katarzyna stawicka</cp:lastModifiedBy>
  <cp:revision>6</cp:revision>
  <cp:lastPrinted>2025-03-21T10:20:00Z</cp:lastPrinted>
  <dcterms:created xsi:type="dcterms:W3CDTF">2025-03-21T09:47:00Z</dcterms:created>
  <dcterms:modified xsi:type="dcterms:W3CDTF">2025-05-25T19:03:00Z</dcterms:modified>
</cp:coreProperties>
</file>