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C6AC" w14:textId="0CAA416B" w:rsidR="00B92CD6" w:rsidRPr="00C127F1" w:rsidRDefault="00C36FA1" w:rsidP="00B92CD6">
      <w:pPr>
        <w:pStyle w:val="rozdzial"/>
      </w:pPr>
      <w:r>
        <w:t>Wymagania edukacyjne</w:t>
      </w:r>
      <w:r w:rsidR="00D03EBA">
        <w:t xml:space="preserve"> z fizyki </w:t>
      </w:r>
      <w:r>
        <w:t>dla klasy 7 szkoły podstawowej, spójne z Programem  nauczania fizyki w szkole podstawowej - Spotkania z fizyką</w:t>
      </w:r>
      <w:r w:rsidR="00134EAE">
        <w:t>,</w:t>
      </w:r>
      <w:r>
        <w:t xml:space="preserve"> autorstwa Teresy Szalewskiej, wydawnictwo Nowa Era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01"/>
      </w:tblGrid>
      <w:tr w:rsidR="00B92CD6" w:rsidRPr="00A65C11" w14:paraId="51A261BF" w14:textId="77777777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65"/>
            </w:tblGrid>
            <w:tr w:rsidR="00372F93" w:rsidRPr="00A65C11" w14:paraId="568FFF40" w14:textId="77777777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14:paraId="39719C8F" w14:textId="7CBE24A4"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  <w:r w:rsidR="00C36FA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 są w </w:t>
                  </w:r>
                  <w:r w:rsidR="0013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tatu</w:t>
                  </w:r>
                  <w:r w:rsidR="0013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cie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3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  <w:r w:rsidR="0013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402A44" w14:textId="77777777"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CBDB8" w14:textId="77777777"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14:paraId="7B5713CE" w14:textId="77777777"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14:paraId="569FCF7A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14:paraId="4BE76F16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14:paraId="089D6AD3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14:paraId="1A17CD3D" w14:textId="77777777"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14:paraId="1E29538F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14:paraId="327769D8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14:paraId="2A245598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14:paraId="4EF45EB1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14:paraId="0FE1882B" w14:textId="77777777"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14:paraId="5A318142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38389E30" w14:textId="77777777"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14:paraId="6F196FC7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14:paraId="3DE2050D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22E8A2F5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14:paraId="51C065AC" w14:textId="77777777"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14:paraId="5D095B10" w14:textId="63C71E42"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>Szczegółowe wymagania na poszczególne oceny</w:t>
      </w:r>
    </w:p>
    <w:p w14:paraId="4AF75E03" w14:textId="77777777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3877FD6E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7192C" w14:textId="77777777" w:rsidR="00D03EBA" w:rsidRDefault="00D03EBA">
            <w:pPr>
              <w:pStyle w:val="tabelaglowatabela"/>
            </w:pPr>
            <w:r>
              <w:t>Wymagania konieczne</w:t>
            </w:r>
          </w:p>
          <w:p w14:paraId="0EDE73D5" w14:textId="634F25B9" w:rsidR="00902585" w:rsidRDefault="00902585">
            <w:pPr>
              <w:pStyle w:val="tabelaglowatabela"/>
            </w:pPr>
            <w:r>
              <w:t>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10496" w14:textId="674AEA05" w:rsidR="00D03EBA" w:rsidRDefault="00D03EBA">
            <w:pPr>
              <w:pStyle w:val="tabelaglowatabela"/>
            </w:pPr>
            <w:r>
              <w:t>Wymagania podstawowe</w:t>
            </w:r>
          </w:p>
          <w:p w14:paraId="070E6496" w14:textId="512191BE" w:rsidR="00902585" w:rsidRDefault="00902585">
            <w:pPr>
              <w:pStyle w:val="tabelaglowatabela"/>
            </w:pPr>
            <w:r>
              <w:t>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91B8" w14:textId="77777777" w:rsidR="00D03EBA" w:rsidRDefault="00D03EBA">
            <w:pPr>
              <w:pStyle w:val="tabelaglowatabela"/>
            </w:pPr>
            <w:r>
              <w:t>Wymagania rozszerzone</w:t>
            </w:r>
          </w:p>
          <w:p w14:paraId="4E35766E" w14:textId="66D353C5" w:rsidR="00902585" w:rsidRDefault="00902585">
            <w:pPr>
              <w:pStyle w:val="tabelaglowatabela"/>
            </w:pPr>
            <w:r>
              <w:t>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594C" w14:textId="77777777" w:rsidR="00D03EBA" w:rsidRDefault="00D03EBA">
            <w:pPr>
              <w:pStyle w:val="tabelaglowatabela"/>
            </w:pPr>
            <w:r>
              <w:t>Wymagania dopełniające</w:t>
            </w:r>
          </w:p>
          <w:p w14:paraId="740D2CAE" w14:textId="546EEB57" w:rsidR="00902585" w:rsidRDefault="00902585">
            <w:pPr>
              <w:pStyle w:val="tabelaglowatabela"/>
            </w:pPr>
            <w:r>
              <w:t xml:space="preserve"> bardzo dobry</w:t>
            </w:r>
            <w:r w:rsidR="00D03EBA">
              <w:t xml:space="preserve"> i celujący </w:t>
            </w:r>
          </w:p>
        </w:tc>
      </w:tr>
      <w:tr w:rsidR="009C60D0" w:rsidRPr="00A65C11" w14:paraId="7F8F8335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6E42464A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14:paraId="0800E763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FA9920C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6754B1B2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3731E39D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0FF5D1BC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647BC8A6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7BCD80B6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15CFC25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5E5FB07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1801A0CC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1182643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524C3F7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522C9B9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145AC3E2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79197384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6071748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14:paraId="7B91511C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10E1A419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lastRenderedPageBreak/>
              <w:t>rozpoznaje i nazywa siłę ciężkości</w:t>
            </w:r>
          </w:p>
          <w:p w14:paraId="3B610F8D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159E5E1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14:paraId="778CE90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3D4ACB9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40F326B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4B21683D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5BA8CE9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760B50CC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2B27944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287120EC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14:paraId="1708B42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43F3513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6880B002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2BED1990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41FA852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14:paraId="42D3DD5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54DF7C8B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1CB9B8D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lastRenderedPageBreak/>
              <w:t>odróżnia oddziaływania bezpośrednie i na odległość, podaje odpowiednie przykłady tych oddziaływań</w:t>
            </w:r>
          </w:p>
          <w:p w14:paraId="1BF4C981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14:paraId="18E31296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5A4CCB3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4F1D3587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2E9B647F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1A6B178F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19737E00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7EB5908D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1677672A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7DBD6622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6604292D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48AC82E2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1D25E248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5166B740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</w:t>
            </w:r>
            <w:r w:rsidRPr="00C127F1">
              <w:lastRenderedPageBreak/>
              <w:t xml:space="preserve">kluczowe dla opisywanego problemu </w:t>
            </w:r>
          </w:p>
          <w:p w14:paraId="6C90FCF2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1144C2EF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15F6F769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3E7E2D8B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09A6026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0B68873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359D809D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765BE2E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3E1C5F8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618AA7D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1F56F553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660E266D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14:paraId="47E5030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37B319A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6CEC3F9C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3E512DF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14:paraId="4B5E5FE2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7E914F8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szacuje rząd wielkości spodziewanego </w:t>
            </w:r>
            <w:r w:rsidRPr="00C127F1">
              <w:lastRenderedPageBreak/>
              <w:t>wyniku pomiaru siły</w:t>
            </w:r>
          </w:p>
          <w:p w14:paraId="27A57DA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12D2811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30AFB1F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5F4A28D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14:paraId="3B0CB19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7105DB9F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8C766F0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64C4C88C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6C4E8803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1BC4BD2C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659A11FB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62B0B195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2F999472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31E0A1CC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11ABD46C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14:paraId="5921C8C9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25B984A1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14:paraId="1B305DB8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020BEFC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034B759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00EB8DA9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67A63FC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6FE9CCD5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7763F705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51086D8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4B5ED7D7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plastycznych, sprężystych, kruchych</w:t>
            </w:r>
          </w:p>
          <w:p w14:paraId="108B405B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posługuje się pojęciem masy oraz jej jednostkami, podaje jej jednostkę w układzie SI</w:t>
            </w:r>
          </w:p>
          <w:p w14:paraId="49309017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6714A29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1DAD50D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1D0342D7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2127F9D0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15A773E3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54157E57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579CB642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3208D5F9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18057CB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258D2D80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14:paraId="34175EDE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7F9F3C8B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1AE28ECB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008CC39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14:paraId="3339048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</w:t>
            </w:r>
            <w:r w:rsidRPr="00C127F1">
              <w:lastRenderedPageBreak/>
              <w:t>go (na wybranym przykładzie)</w:t>
            </w:r>
          </w:p>
          <w:p w14:paraId="2D7056A3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49B88025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4618F43B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465E4311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293FAF8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0B3DAB6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57E574B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18BAA82F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4BD2CC8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70FDD68C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551CA1D5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14:paraId="467954A6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na podstawie danych (wyników doświadczenia); rozpoznaje proporcjonalność prostą oraz </w:t>
            </w:r>
            <w:r w:rsidRPr="00C127F1">
              <w:lastRenderedPageBreak/>
              <w:t>posługuje się proporcjonalnością prostą</w:t>
            </w:r>
          </w:p>
          <w:p w14:paraId="37B15034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285EA3F3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51C45893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7486DB30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7493ADD4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6080A5B6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42620F28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46EC5BC8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7489D0DC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661E7384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94288DD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8894E11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5684BC77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3D3EF659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14:paraId="337D9B5C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14:paraId="74BDE8E4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14:paraId="349C762E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pojęciem twardości minerałów</w:t>
            </w:r>
          </w:p>
          <w:p w14:paraId="716E8638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</w:t>
            </w:r>
            <w:r w:rsidRPr="00C127F1">
              <w:lastRenderedPageBreak/>
              <w:t>wej ciał stałych, cieczy i gazów; posługuje się pojęciem powierzchni swobodnej</w:t>
            </w:r>
          </w:p>
          <w:p w14:paraId="3820056F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3F7D4D2A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450615EE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158424DA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09868D6D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09EC33FE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45933CE3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3C93B159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090777DB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ze związku gę</w:t>
            </w:r>
            <w:r w:rsidRPr="00C127F1">
              <w:lastRenderedPageBreak/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E8DBBD6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1E6BF230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2E36CF37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07B8382B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414F6C2A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1EF556FC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4516BF36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</w:t>
            </w:r>
            <w:r w:rsidRPr="00C127F1">
              <w:lastRenderedPageBreak/>
              <w:t>(z zastosowaniem związku między siłą ciężkości, masą i przyspieszeniem grawitacyjnym (wzoru na ciężar) oraz związku gęstości z masą i objętością)</w:t>
            </w:r>
          </w:p>
          <w:p w14:paraId="14B26744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63E5ECC7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88104C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14:paraId="648CB228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6B97ED7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1543AAD7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5FFDBE70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247FC1B4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5436E943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599F8522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57C3425E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78D5E1E4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4047EE8D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2297617B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24835F63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5EEF192D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15A5C6BD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13C61003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0610447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14EDF2AF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0783E3B7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69C3A98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124BE69B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04DA8920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4ECB48AC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67AFC33A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5CE1729E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4FF6FC7A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5140AF6F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39970A5E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14:paraId="7275983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245CFDDA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1E834A85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2DCE9E3E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6A9986C3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analizuje siły działające na ciała zanurzone w cieczach lub gazach, posługując się pojęciem siły wyporu i prawem Archimedesa </w:t>
            </w:r>
          </w:p>
          <w:p w14:paraId="1ED3E9AB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42B7FE24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279D8DB0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62514DE9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6426CD97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3FAA13EA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7ACACDB9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51432A9E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18C6C558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1C8D818F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</w:t>
            </w:r>
            <w:r w:rsidRPr="00C127F1">
              <w:lastRenderedPageBreak/>
              <w:t>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BB01473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2D0D8740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7B0A654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58DD7757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43383752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14:paraId="5EAF2226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7FBDF214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34FCE725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653C5646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56C6A17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1D2DD4A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02441D3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0A221F01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</w:t>
            </w:r>
            <w:r w:rsidRPr="00C127F1">
              <w:lastRenderedPageBreak/>
              <w:t xml:space="preserve">przeprowadza obliczenia i zapisuje wynik zgodnie z zasadami zaokrąglania oraz zachowaniem liczby cyfr znaczących wynikającej z dokładności danych </w:t>
            </w:r>
          </w:p>
          <w:p w14:paraId="5A0C102D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1BD582A1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9012171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6B6CECC6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4CC46A61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2631EE38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61F88DBA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BA43E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14:paraId="3BFFE8B4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762030C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261B9B1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0C1A3A0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65318CA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38EE3957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261A8172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61E4A6C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1BDF6BF3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653D1793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73BE5B7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</w:t>
            </w:r>
            <w:r w:rsidRPr="00C127F1">
              <w:lastRenderedPageBreak/>
              <w:t>do opisu ruchu prostoliniowego jednostajnie przyspieszonego i jednostajnie opóźnionego; podaje jednostkę przyspieszenia w układzie SI</w:t>
            </w:r>
          </w:p>
          <w:p w14:paraId="68C89244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71A01C08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26605D3D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59E5AA3A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5AC04E55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1E89F5DD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DA9D0BD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66B9B800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7DD4D3EE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68D33BEF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0AAF1E0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7B1F18ED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730C3302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360DB7C2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</w:t>
            </w:r>
            <w:r w:rsidRPr="00C127F1">
              <w:lastRenderedPageBreak/>
              <w:t xml:space="preserve">z jednostką; przelicza jednostki przyspieszenia </w:t>
            </w:r>
          </w:p>
          <w:p w14:paraId="474F53D6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prostoliniowego jednostajnie zmiennego (przyspieszonego lub opóźnionego); oblicza prędkość końcową w ruchu jednostajnie przyspieszonym</w:t>
            </w:r>
          </w:p>
          <w:p w14:paraId="495001B9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A7FBAB4" wp14:editId="012A4E15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1D5EECE7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5DB31376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39FE82E3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73F02351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5E87C6FF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19EA061F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41F992CD" w14:textId="77777777" w:rsidR="002B11B2" w:rsidRDefault="002B11B2" w:rsidP="002B11B2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pomiarów i obliczeń w tabeli zgodnie z zasadami zaokrąglania oraz zachowaniem liczby cyfr znaczących wynikającej </w:t>
            </w:r>
            <w:r w:rsidRPr="00C127F1">
              <w:lastRenderedPageBreak/>
              <w:t>z dokładnoś</w:t>
            </w:r>
            <w:r>
              <w:t xml:space="preserve">ci pomiarów; formułuje wnioski </w:t>
            </w:r>
          </w:p>
          <w:p w14:paraId="1E819D83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D8478AA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0E15F5F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7B88CC7B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4A1971C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4D2F0376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1FA49EB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096A561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4F763268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lastRenderedPageBreak/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4F022211" wp14:editId="1FE1C6FD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339B8A90" wp14:editId="711F880E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0478AF81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24F194AC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1B387CE" wp14:editId="3F6DDA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74626E34" wp14:editId="7F2AA777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62E155C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79A4EEE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476E5A41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6F8941F5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7FB445BE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 xml:space="preserve">zku </w:t>
            </w:r>
            <w:r w:rsidRPr="0011106B">
              <w:lastRenderedPageBreak/>
              <w:t>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1E48009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7610B667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7A328526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14:paraId="7F2B0D32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31A623E3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4DBB8485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2DD7BFFA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Kinematyka</w:t>
            </w:r>
            <w:r w:rsidRPr="00C127F1">
              <w:t>)</w:t>
            </w:r>
          </w:p>
          <w:p w14:paraId="48ECB59B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0533EB2D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638F22B8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14:paraId="5182220F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3D1DA44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14AF3008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1FD267C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65E3A14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68AEB073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10B42A8F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6AD1704F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7FCE8806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31453BCD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pojęciem sił oporów ruchu; podaje ich przykłady w różnych sytuacjach </w:t>
            </w:r>
            <w:r w:rsidRPr="00C127F1">
              <w:lastRenderedPageBreak/>
              <w:t>praktycznych i opisuje wpływ na poruszające się ciała</w:t>
            </w:r>
          </w:p>
          <w:p w14:paraId="4813F76C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4107BCC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malejącą oraz proporcjonalność prostą na podstawie danych z tabeli; posługuje się proporcjonalnością prostą</w:t>
            </w:r>
          </w:p>
          <w:p w14:paraId="60E30B1E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012E6767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6C41844D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287D6C6B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6EB52035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35A17B34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0F004DBD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9B308F4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046B427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21E0E60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4BE599D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424BE49C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748E1926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0A67B6E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47E06534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069758F5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773C530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604AB4F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analizuje i wyjaśnia wyniki przeprowadzonego doświadczenia; podaje przyczynę działania siły </w:t>
            </w:r>
            <w:r w:rsidRPr="00C127F1">
              <w:lastRenderedPageBreak/>
              <w:t>tarcia i wyjaśnia, od czego zależy jej wartość</w:t>
            </w:r>
          </w:p>
          <w:p w14:paraId="2D0E78F9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1F43B63C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wprawiane w ruch (lub poruszające się) oraz wyznacza i rysuje siłę wypadkową</w:t>
            </w:r>
          </w:p>
          <w:p w14:paraId="03B2E41B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00E59E2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03F0F671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4E2B1056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651E9CEC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6276F6FA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08EDCE95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261AE3FA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70A8A9FC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118E2348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14EC4904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</w:t>
            </w:r>
            <w:r w:rsidRPr="00C127F1">
              <w:lastRenderedPageBreak/>
              <w:t>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7B9D959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3FD3FC54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14:paraId="428409EB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14:paraId="5E7D4952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0772BD89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57DDF614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793637C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3006B751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0CB3792B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5C3C18D2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089124F5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</w:t>
            </w:r>
            <w:r w:rsidRPr="00C127F1">
              <w:lastRenderedPageBreak/>
              <w:t>dy dynamiki Newtona, związku między siłą i masą a przyspieszeniem i związku przyspieszenia ze zmianą prędkości i czasem, w którym ta zmiana nastąpiła () oraz dotyczące: swobodnego spadania ciał, wzajemnego oddziaływania ciał, występowania oporów ruchu)</w:t>
            </w:r>
          </w:p>
          <w:p w14:paraId="4343775D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E46F2A5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52D75ED6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26773B2" wp14:editId="75CE4A0E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2B5E08BE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21620396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08618CC4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14:paraId="6D88879D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83056CD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14:paraId="017ED0F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79243D9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7E5AE4B3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0004AA8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4E0ECE7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29147C43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11EFD86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394EAF61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1AAAF7A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</w:t>
            </w:r>
            <w:r w:rsidRPr="00C127F1">
              <w:lastRenderedPageBreak/>
              <w:t>gię kinetyczną w otaczającej rzeczywistości</w:t>
            </w:r>
          </w:p>
          <w:p w14:paraId="2BEB8C3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066F3649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73823E3F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mechanicznej jako sumy energii kinetycznej i potencjalnej; podaje zasadę zachowania energii mechanicznej</w:t>
            </w:r>
          </w:p>
          <w:p w14:paraId="669AEBC6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6053F28E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0F8D1372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22FB86F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6BC340C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3C98226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336D823F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0B2A6BC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7575704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35625753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18BCCFB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05FBE57D" wp14:editId="2B9F9D3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1E795AA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3098655B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opisuje związek pracy wykonanej podczas zmiany prędkości ciała ze zmianą energii kinetycznej ciała (opisuje wykonaną pracę jako </w:t>
            </w:r>
            <w:r w:rsidRPr="00C127F1">
              <w:lastRenderedPageBreak/>
              <w:t>zmianę energii); wyznacza zmianę energii kinetycznej</w:t>
            </w:r>
          </w:p>
          <w:p w14:paraId="61752AF9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66FE874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4D9842B9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6544992F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14:paraId="13B58215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354C2996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45E41DAF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5B539345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3045AFF5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7C7C2770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4201E0EF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5D1F045E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09F7784C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75CEAF88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14:paraId="1530EFE4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116FBE7F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255E1DCB" wp14:editId="26A9C90B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06EBB840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1C0825E0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7FA1C5CF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7C2E8251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</w:t>
            </w:r>
            <w:r w:rsidRPr="00C127F1">
              <w:lastRenderedPageBreak/>
              <w:t>w którym została wykonana, związku wykonanej pracy ze zmianą energii, zasady zachowania energii mechanicznej oraz wzorów na energię potencjalną grawitacji i energię kinetyczną)</w:t>
            </w:r>
          </w:p>
          <w:p w14:paraId="1F4A61D4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0397B3FF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6DE0F708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14:paraId="6A71CCFD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2AD1F315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14:paraId="5367390E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3A04B26A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613D6EAA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0CCB47A7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67000E64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9C789D9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t>VII. TERMODYNAMIKA</w:t>
            </w:r>
          </w:p>
        </w:tc>
      </w:tr>
      <w:tr w:rsidR="009C60D0" w:rsidRPr="00A65C11" w14:paraId="195E5909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834F3E3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727D11F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4327546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56DCB553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6C2511C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temperaturze pozostają w stanie równowagi termicznej</w:t>
            </w:r>
          </w:p>
          <w:p w14:paraId="6529182D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7491586D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06FA44E3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4A31728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6603C2D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3956A07A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</w:t>
            </w:r>
            <w:r w:rsidRPr="00C127F1">
              <w:lastRenderedPageBreak/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14:paraId="4B57312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6B056DEC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4A56DEE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01B1708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0F369827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14:paraId="3C77D0FC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5B992298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1CD11343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1BDCB65A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7D4C5955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750C0C62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6A440B34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4F6EB09E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47A785C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49684EE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41A7692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jednostkę energii wewnętrznej w układzie SI</w:t>
            </w:r>
          </w:p>
          <w:p w14:paraId="4E78EAD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0FD5D10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18C1101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41927F85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2C32EA4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3851B0C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30F6C098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054750F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1BF949EE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4595E62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</w:t>
            </w:r>
            <w:r w:rsidRPr="00C127F1">
              <w:lastRenderedPageBreak/>
              <w:t>wnętrznej spowodowane wykonaniem pracy i przepływem ciepła</w:t>
            </w:r>
          </w:p>
          <w:p w14:paraId="22AB7D4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27F2B49D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2507A30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14:paraId="3105518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34148A2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1305785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53E5E6C9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35D396AB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A926BBC" wp14:editId="3E3BE2BD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1147FC4F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 xml:space="preserve">glania oraz zachowaniem liczby cyfr </w:t>
            </w:r>
            <w:r w:rsidRPr="0011106B">
              <w:lastRenderedPageBreak/>
              <w:t>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11A7228B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53E4D8AE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0D596F2B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14:paraId="3B0A83F0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1D745453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12D3A83B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5CE99C20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0917566A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5F5ACB5D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3938AB18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4E08784E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35FC3834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28050400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</w:t>
            </w:r>
            <w:r w:rsidRPr="00C127F1">
              <w:lastRenderedPageBreak/>
              <w:t xml:space="preserve">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A764587" wp14:editId="46560FD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EAB06CB" wp14:editId="32308977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B166D7B" wp14:editId="7672B397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14:paraId="6377370F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F882A17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55C3A6EB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4DE77B3C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446F7BEC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kosztem energii wewnętrznej; podaje przykłady praktycznego wykorzystania tego procesu</w:t>
            </w:r>
          </w:p>
          <w:p w14:paraId="03F1DF62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7113737D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124267CB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1894811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14:paraId="1428CE2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14:paraId="7C79B1F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wyjaśnia, co dzieje się z energią pobieraną (lub oddawaną) przez mieszaninę substancji w stanie stałym i ciekłym (np. wody i lodu) </w:t>
            </w:r>
            <w:r w:rsidRPr="00C127F1">
              <w:lastRenderedPageBreak/>
              <w:t>podczas topnienia (lub krzepnięcia) w stałej temperaturze</w:t>
            </w:r>
          </w:p>
          <w:p w14:paraId="63AD3DF9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14:paraId="082F735E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14:paraId="1F69A4E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14:paraId="32E918C0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336752D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14:paraId="1DE2F5AD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26F7BE53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094D2CC7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wykorzystania (w przyrodzie i w życiu codziennym) przewodnictwa cieplnego </w:t>
            </w:r>
            <w:r w:rsidRPr="00C127F1">
              <w:lastRenderedPageBreak/>
              <w:t>(przewodników i izolatorów ciepła),</w:t>
            </w:r>
          </w:p>
          <w:p w14:paraId="70BB91BA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66D278B1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336CFC56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77194781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1FD91F05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787BFBB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5DD35C9F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10952AFD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(opisuje osie układu współrzędnych, uwzględnia niepewności pomiarów)</w:t>
            </w:r>
          </w:p>
          <w:p w14:paraId="459EDC9D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7A824F6B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742DBAA6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538A62F1" w14:textId="3D89CD07" w:rsidR="00372F93" w:rsidRDefault="00372F93" w:rsidP="00134EAE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14:paraId="6BD82AED" w14:textId="77777777" w:rsidR="00BE314A" w:rsidRDefault="00BE314A" w:rsidP="00BE314A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val="pl-PL"/>
        </w:rPr>
      </w:pPr>
    </w:p>
    <w:p w14:paraId="68CBB7D4" w14:textId="77777777" w:rsidR="00BE314A" w:rsidRDefault="00BE314A" w:rsidP="00BE314A">
      <w:pPr>
        <w:tabs>
          <w:tab w:val="left" w:pos="1440"/>
        </w:tabs>
        <w:rPr>
          <w:lang w:val="pl-PL"/>
        </w:rPr>
      </w:pPr>
      <w:r>
        <w:rPr>
          <w:lang w:val="pl-PL"/>
        </w:rPr>
        <w:tab/>
      </w:r>
    </w:p>
    <w:p w14:paraId="30A6C640" w14:textId="1B6ABC6F" w:rsidR="00BE314A" w:rsidRPr="00BE314A" w:rsidRDefault="00BE314A" w:rsidP="00BE314A">
      <w:pPr>
        <w:tabs>
          <w:tab w:val="left" w:pos="1440"/>
        </w:tabs>
        <w:rPr>
          <w:lang w:val="pl-PL"/>
        </w:rPr>
      </w:pPr>
      <w:r w:rsidRPr="00BE314A">
        <w:rPr>
          <w:lang w:val="pl-PL"/>
        </w:rPr>
        <w:t xml:space="preserve">Ocenę niedostateczny otrzymuje  uczeń , który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</w:t>
      </w:r>
    </w:p>
    <w:p w14:paraId="0910640A" w14:textId="77777777" w:rsidR="00BE314A" w:rsidRPr="00BE314A" w:rsidRDefault="00BE314A" w:rsidP="00BE314A">
      <w:pPr>
        <w:tabs>
          <w:tab w:val="left" w:pos="1440"/>
        </w:tabs>
        <w:rPr>
          <w:lang w:val="pl-PL"/>
        </w:rPr>
      </w:pPr>
      <w:r w:rsidRPr="00BE314A">
        <w:rPr>
          <w:lang w:val="pl-PL"/>
        </w:rPr>
        <w:t xml:space="preserve">Wykazuje niechęć do pracy na lekcjach i pracy własnej, nie korzysta z udzielanej pomocy w nauce. </w:t>
      </w:r>
    </w:p>
    <w:p w14:paraId="54DA7E7E" w14:textId="77777777" w:rsidR="00BE314A" w:rsidRPr="00BE314A" w:rsidRDefault="00BE314A" w:rsidP="00BE314A">
      <w:pPr>
        <w:tabs>
          <w:tab w:val="left" w:pos="1440"/>
        </w:tabs>
        <w:rPr>
          <w:lang w:val="pl-PL"/>
        </w:rPr>
      </w:pPr>
    </w:p>
    <w:p w14:paraId="48BACD57" w14:textId="5D337DB7" w:rsidR="00BE314A" w:rsidRPr="00BE314A" w:rsidRDefault="00BE314A" w:rsidP="00BE314A">
      <w:pPr>
        <w:tabs>
          <w:tab w:val="left" w:pos="1440"/>
        </w:tabs>
        <w:rPr>
          <w:lang w:val="pl-PL"/>
        </w:rPr>
      </w:pPr>
    </w:p>
    <w:sectPr w:rsidR="00BE314A" w:rsidRPr="00BE314A" w:rsidSect="00E35A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9521" w14:textId="77777777" w:rsidR="005C5AB6" w:rsidRDefault="005C5AB6" w:rsidP="00BD0596">
      <w:r>
        <w:separator/>
      </w:r>
    </w:p>
  </w:endnote>
  <w:endnote w:type="continuationSeparator" w:id="0">
    <w:p w14:paraId="27C1FDD0" w14:textId="77777777" w:rsidR="005C5AB6" w:rsidRDefault="005C5AB6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73CE" w14:textId="77777777" w:rsidR="00BE314A" w:rsidRDefault="00BE3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4AC9" w14:textId="70600963" w:rsidR="00BD0596" w:rsidRDefault="00BD0596" w:rsidP="00BD0596">
    <w:pPr>
      <w:pStyle w:val="stopkaSc"/>
    </w:pPr>
  </w:p>
  <w:p w14:paraId="6635E38C" w14:textId="77777777" w:rsidR="00BD0596" w:rsidRPr="00A65C11" w:rsidRDefault="00BD0596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84BA" w14:textId="77777777" w:rsidR="00BE314A" w:rsidRDefault="00BE3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0894" w14:textId="77777777" w:rsidR="005C5AB6" w:rsidRDefault="005C5AB6" w:rsidP="00BD0596">
      <w:r>
        <w:separator/>
      </w:r>
    </w:p>
  </w:footnote>
  <w:footnote w:type="continuationSeparator" w:id="0">
    <w:p w14:paraId="45F0FE22" w14:textId="77777777" w:rsidR="005C5AB6" w:rsidRDefault="005C5AB6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AC1C" w14:textId="77777777" w:rsidR="00BE314A" w:rsidRDefault="00BE3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09A" w14:textId="6FA9AACF"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EB96C" wp14:editId="27BC171D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7FF609D" w14:textId="77777777"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648F"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EB96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" fillcolor="#002060" stroked="f">
              <v:textbox inset=",0,,0">
                <w:txbxContent>
                  <w:p w14:paraId="07FF609D" w14:textId="77777777"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C7648F"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CCC1D4" w14:textId="77777777" w:rsidR="00BD0596" w:rsidRDefault="00BD05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B2CB" w14:textId="77777777" w:rsidR="00BE314A" w:rsidRDefault="00BE3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816872341">
    <w:abstractNumId w:val="3"/>
  </w:num>
  <w:num w:numId="2" w16cid:durableId="1103837503">
    <w:abstractNumId w:val="27"/>
  </w:num>
  <w:num w:numId="3" w16cid:durableId="1756856205">
    <w:abstractNumId w:val="40"/>
  </w:num>
  <w:num w:numId="4" w16cid:durableId="718551737">
    <w:abstractNumId w:val="36"/>
  </w:num>
  <w:num w:numId="5" w16cid:durableId="1483813693">
    <w:abstractNumId w:val="24"/>
  </w:num>
  <w:num w:numId="6" w16cid:durableId="1424763427">
    <w:abstractNumId w:val="34"/>
  </w:num>
  <w:num w:numId="7" w16cid:durableId="266743043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 w16cid:durableId="971129899">
    <w:abstractNumId w:val="45"/>
  </w:num>
  <w:num w:numId="9" w16cid:durableId="1566986788">
    <w:abstractNumId w:val="30"/>
  </w:num>
  <w:num w:numId="10" w16cid:durableId="1737510677">
    <w:abstractNumId w:val="28"/>
  </w:num>
  <w:num w:numId="11" w16cid:durableId="1623684435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 w16cid:durableId="342438559">
    <w:abstractNumId w:val="18"/>
  </w:num>
  <w:num w:numId="13" w16cid:durableId="1526207392">
    <w:abstractNumId w:val="4"/>
  </w:num>
  <w:num w:numId="14" w16cid:durableId="87360039">
    <w:abstractNumId w:val="13"/>
  </w:num>
  <w:num w:numId="15" w16cid:durableId="1983727017">
    <w:abstractNumId w:val="5"/>
  </w:num>
  <w:num w:numId="16" w16cid:durableId="255478361">
    <w:abstractNumId w:val="1"/>
  </w:num>
  <w:num w:numId="17" w16cid:durableId="18167147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 w16cid:durableId="1957640084">
    <w:abstractNumId w:val="9"/>
  </w:num>
  <w:num w:numId="19" w16cid:durableId="1776558536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 w16cid:durableId="784541703">
    <w:abstractNumId w:val="2"/>
  </w:num>
  <w:num w:numId="21" w16cid:durableId="1457412046">
    <w:abstractNumId w:val="21"/>
  </w:num>
  <w:num w:numId="22" w16cid:durableId="474103927">
    <w:abstractNumId w:val="43"/>
  </w:num>
  <w:num w:numId="23" w16cid:durableId="1160004201">
    <w:abstractNumId w:val="15"/>
  </w:num>
  <w:num w:numId="24" w16cid:durableId="1804495089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 w16cid:durableId="1304430038">
    <w:abstractNumId w:val="11"/>
  </w:num>
  <w:num w:numId="26" w16cid:durableId="1163202661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 w16cid:durableId="723214850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 w16cid:durableId="1123309002">
    <w:abstractNumId w:val="20"/>
  </w:num>
  <w:num w:numId="29" w16cid:durableId="548415298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 w16cid:durableId="1466384857">
    <w:abstractNumId w:val="42"/>
  </w:num>
  <w:num w:numId="31" w16cid:durableId="811410096">
    <w:abstractNumId w:val="17"/>
  </w:num>
  <w:num w:numId="32" w16cid:durableId="1143884438">
    <w:abstractNumId w:val="37"/>
  </w:num>
  <w:num w:numId="33" w16cid:durableId="1212156394">
    <w:abstractNumId w:val="7"/>
  </w:num>
  <w:num w:numId="34" w16cid:durableId="891422333">
    <w:abstractNumId w:val="44"/>
  </w:num>
  <w:num w:numId="35" w16cid:durableId="1822698299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 w16cid:durableId="2091346017">
    <w:abstractNumId w:val="39"/>
  </w:num>
  <w:num w:numId="37" w16cid:durableId="1391265086">
    <w:abstractNumId w:val="38"/>
  </w:num>
  <w:num w:numId="38" w16cid:durableId="1198742246">
    <w:abstractNumId w:val="14"/>
  </w:num>
  <w:num w:numId="39" w16cid:durableId="1042709144">
    <w:abstractNumId w:val="32"/>
  </w:num>
  <w:num w:numId="40" w16cid:durableId="933516688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 w16cid:durableId="853803691">
    <w:abstractNumId w:val="23"/>
  </w:num>
  <w:num w:numId="42" w16cid:durableId="849754954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 w16cid:durableId="322321901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 w16cid:durableId="1780417636">
    <w:abstractNumId w:val="0"/>
  </w:num>
  <w:num w:numId="45" w16cid:durableId="86966933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 w16cid:durableId="1942494606">
    <w:abstractNumId w:val="8"/>
  </w:num>
  <w:num w:numId="47" w16cid:durableId="523785988">
    <w:abstractNumId w:val="22"/>
  </w:num>
  <w:num w:numId="48" w16cid:durableId="2040468131">
    <w:abstractNumId w:val="19"/>
  </w:num>
  <w:num w:numId="49" w16cid:durableId="286937830">
    <w:abstractNumId w:val="33"/>
  </w:num>
  <w:num w:numId="50" w16cid:durableId="1666741900">
    <w:abstractNumId w:val="31"/>
  </w:num>
  <w:num w:numId="51" w16cid:durableId="1461606420">
    <w:abstractNumId w:val="6"/>
  </w:num>
  <w:num w:numId="52" w16cid:durableId="416756663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 w16cid:durableId="2032878681">
    <w:abstractNumId w:val="16"/>
  </w:num>
  <w:num w:numId="54" w16cid:durableId="602224706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 w16cid:durableId="2113931514">
    <w:abstractNumId w:val="29"/>
  </w:num>
  <w:num w:numId="56" w16cid:durableId="1238438519">
    <w:abstractNumId w:val="41"/>
  </w:num>
  <w:num w:numId="57" w16cid:durableId="176114135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 w16cid:durableId="980695859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 w16cid:durableId="332268784">
    <w:abstractNumId w:val="35"/>
  </w:num>
  <w:num w:numId="60" w16cid:durableId="766191998">
    <w:abstractNumId w:val="10"/>
  </w:num>
  <w:num w:numId="61" w16cid:durableId="1121656127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 w16cid:durableId="700975617">
    <w:abstractNumId w:val="26"/>
  </w:num>
  <w:num w:numId="63" w16cid:durableId="906037861">
    <w:abstractNumId w:val="25"/>
  </w:num>
  <w:num w:numId="64" w16cid:durableId="138963179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E6"/>
    <w:rsid w:val="000E7C17"/>
    <w:rsid w:val="00134EAE"/>
    <w:rsid w:val="0013729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5C5AB6"/>
    <w:rsid w:val="0060697A"/>
    <w:rsid w:val="006233D8"/>
    <w:rsid w:val="00760232"/>
    <w:rsid w:val="00791A66"/>
    <w:rsid w:val="00872779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BE314A"/>
    <w:rsid w:val="00C0057D"/>
    <w:rsid w:val="00C36FA1"/>
    <w:rsid w:val="00C7648F"/>
    <w:rsid w:val="00D03EBA"/>
    <w:rsid w:val="00D3238A"/>
    <w:rsid w:val="00D66680"/>
    <w:rsid w:val="00DF09F9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7082BA"/>
  <w14:defaultImageDpi w14:val="0"/>
  <w15:docId w15:val="{78247785-8394-4D12-976D-4E4894E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7320</Words>
  <Characters>43920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Karolina Mikołajczyk</cp:lastModifiedBy>
  <cp:revision>9</cp:revision>
  <dcterms:created xsi:type="dcterms:W3CDTF">2017-08-31T16:02:00Z</dcterms:created>
  <dcterms:modified xsi:type="dcterms:W3CDTF">2023-05-09T22:07:00Z</dcterms:modified>
</cp:coreProperties>
</file>